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Письмо о нарушении сроков или качества работ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Зафиксированные нарушения</w:t>
      </w:r>
    </w:p>
    <w:p>
      <w:r>
        <w:t>На [дата] по договору установлено: [нарушение срока — этап, договорная дата, фактическое состояние] и/или [недостаток — место, описание, измерение, требование к качеству]. Подтверждение [акт осмотра, фотографии, журнал, переписка]. Ранее направленные обращения [реквизиты, ответы].</w:t>
      </w:r>
    </w:p>
    <w:p>
      <w:pPr>
        <w:pStyle w:val="Heading1"/>
      </w:pPr>
      <w:r>
        <w:t>Требование заказчика</w:t>
      </w:r>
    </w:p>
    <w:p>
      <w:r>
        <w:t>На основании [пункт договора и применимая норма] требуем [конкретное действие: завершить этап/устранить недостатки/представить план — выбрать]. Предлагаемый или установленный в применимом порядке срок [дата], обоснование продолжительности [характер и объём исправлений]. Для осмотра и работ доступ предоставляется [даты, контакт, условия].</w:t>
      </w:r>
    </w:p>
    <w:p>
      <w:r>
        <w:t>Просим до [дата] сообщить ответственного и способ исполнения требования. Проверка результата назначается [дата/порядок согласования]. Если нарушение не будет устранено, вопрос о дальнейших требованиях будет решаться с учётом характера нарушения, договора и закона. Денежные требования, если предъявляются, приведены отдельно с расчётом и основанием; неподтверждённые суммы не включаются.</w:t>
      </w:r>
    </w:p>
    <w:p>
      <w:pPr>
        <w:pStyle w:val="Heading1"/>
      </w:pPr>
      <w:r>
        <w:t>Приложения и подпись</w:t>
      </w:r>
    </w:p>
    <w:p>
      <w:r>
        <w:t>Приложения: [названия, даты, номера и количество листов; фотографии с привязкой к месту; относящаяся к вопросу переписка]. Составил: [ФИО, должность, подпись, дата]. Контакт для ответа: [телефон, электронная почта]. Направлено адресату: [способ, адрес, дата]; подтверждение доставки: [трек-номер/квитанция/расписка].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нарушении сроков или качества работ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